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29 березня 2016 року                           № 157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визначення суб'єкта оціночної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діяльності на проведення експертної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грошової оцінки 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Звенигородської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 ст. 6, 41 Закону України “Про місцеві державні адміністрації”,  ст. ст. 17, 128 Земельного кодексу України,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постанови Кабінету Міністрів України від 22.04.2009 №381 “Про затвердження Порядку здійснення розрахунків з розстроченням платежу за придбання земельної ділянки державної та комунальної власності”, враховуючи протокол комісії від 22.03.2016 №5 щодо визначення суб'єкта оціночної діяльності для проведення експертної грошової оцінки земельних ділянок державної власності, утвореної розпорядженням голови райдержадміністрації  від 17.02.2016 №62 “Про створення комісії щодо визначення  суб'єкта оціночної діяльності для проведення експертної грошової оцінки земельних ділянок державної власності”: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Укласти з товариством з обмеженою відповідальністю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“Науково — виробниче підприємство “Гео-Транс” договір на проведення експертної грошової оцінки земельної ділянки із земель  несільськогосподарського призначення площею 5,4957 га (кадастровий номер 4623683100:21:000:0107) для обслуговування бази відпочинку “Молодіжно — відпочинкового комплексу” на території Звенигородської сільської ради за межами населеного пункту для продажу земельної ділянки ТзОВ “Сервістехпостач”.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Звіт з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експертної грошової оцінки земельної ділянки надати Львівській обласній державній адміністрації для його затвердження та прийняття рішення щодо продажу земельної ділянки ТзОВ “Сервістехпостач”.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райдержадміністрації П. Городечного.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Голова                                                                                                                     В.Є. ГОВЕНКО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